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9A085" w14:textId="3C679924" w:rsidR="002C511E" w:rsidRP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Доклад – Биологический рисунок</w:t>
      </w:r>
    </w:p>
    <w:p w14:paraId="30BFFD22" w14:textId="77777777" w:rsid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Урок биологии часто воспринимается учениками как сложный предмет, полный незнакомых терминов и сложных понятий. Однако, этот предмет также полон удивительных открытий и интересных фактов, если подойти к нему творчески и увлекательно. Одним из способов привлечь внимание учеников является использование биологических рисунков. Биологические рисунки позволяют ученикам визуально представить изучаемые объекты и процессы, лучше запомнить материал и развить наблюдательность и воображение.</w:t>
      </w:r>
    </w:p>
    <w:p w14:paraId="361E260A" w14:textId="505EBF04" w:rsidR="002C511E" w:rsidRP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Что такое биологический рисунок?</w:t>
      </w:r>
    </w:p>
    <w:p w14:paraId="3DA62CCB" w14:textId="77777777" w:rsidR="002C511E" w:rsidRP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Биологический рисунок — это визуальное представление живых организмов, тканей, клеток и процессов, происходящих внутри организма. Это не просто иллюстрация учебника, а инструмент познания, позволяющий ученику внимательно рассмотреть структуру объекта, понять её особенности и связи с окружающей средой.</w:t>
      </w:r>
    </w:p>
    <w:p w14:paraId="4E3C3E1D" w14:textId="2092FF52" w:rsidR="002C511E" w:rsidRP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Почему биологический рисунок важен?</w:t>
      </w:r>
    </w:p>
    <w:p w14:paraId="16C5EA89" w14:textId="1FCB3BED" w:rsidR="002C511E" w:rsidRPr="002C511E" w:rsidRDefault="002C511E" w:rsidP="002C511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Развитие наблюдательности</w:t>
      </w:r>
    </w:p>
    <w:p w14:paraId="41C33DC5" w14:textId="77777777" w:rsidR="002C511E" w:rsidRP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Создание рисунка требует внимательности и точности. Ученики учатся видеть мелкие детали, формы и структуры, которые могут быть незаметны при беглом взгляде. Например, рисуя клетку, ученик замечает ядро, митохондрии, рибосомы и другие компоненты, что помогает глубже понять строение клетки.</w:t>
      </w:r>
    </w:p>
    <w:p w14:paraId="2CD9D740" w14:textId="659ECAA6" w:rsidR="002C511E" w:rsidRPr="002C511E" w:rsidRDefault="002C511E" w:rsidP="002C51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Улучшение памяти</w:t>
      </w:r>
    </w:p>
    <w:p w14:paraId="3C238BB7" w14:textId="77777777" w:rsidR="002C511E" w:rsidRP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Рисование способствует лучшему запоминанию материала. Когда ученик сам создает изображение, он активирует разные участки мозга, что улучшает восприятие и закрепляет знания. Исследования показывают, что ученики, которые используют визуальные методы обучения, демонстрируют лучшие результаты на экзаменах.</w:t>
      </w:r>
    </w:p>
    <w:p w14:paraId="42C85F09" w14:textId="167FCFEA" w:rsidR="002C511E" w:rsidRPr="002C511E" w:rsidRDefault="002C511E" w:rsidP="002C51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Повышение интереса к предмету</w:t>
      </w:r>
    </w:p>
    <w:p w14:paraId="09B845BF" w14:textId="77777777" w:rsid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Использование биологических рисунков позволяет превратить изучение сложной темы в увлекательное занятие. Рисунки могут быть яркими, красочными и детализированными, привлекая внимание учащихся и вызывая интерес к изучению новых тем.</w:t>
      </w:r>
    </w:p>
    <w:p w14:paraId="044763AE" w14:textId="32265C14" w:rsidR="002C511E" w:rsidRP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Практическое применение</w:t>
      </w:r>
    </w:p>
    <w:p w14:paraId="28996588" w14:textId="1796F4D2" w:rsidR="002C511E" w:rsidRP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Рассмотрим несколько примеров того, как можно использовать биологические рисунки на уроках биологии:</w:t>
      </w:r>
    </w:p>
    <w:p w14:paraId="5CEC8116" w14:textId="1747E6C5" w:rsidR="002C511E" w:rsidRP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Изучение анатомии растений</w:t>
      </w:r>
    </w:p>
    <w:p w14:paraId="29506AB2" w14:textId="3C6CCACA" w:rsid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Предложите ученикам нарисовать срез стебля растения, отметив на рисунке эпидермис, кору, древесину и сердцевину. Затем попросите объяснить назначение каждой части растения. Такой подход позволит учащимся не только изучить строение растения, но и закрепить полученные знания.</w:t>
      </w:r>
    </w:p>
    <w:p w14:paraId="590F3306" w14:textId="77777777" w:rsidR="002C511E" w:rsidRP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lastRenderedPageBreak/>
        <w:t>Анализ генетической наследственности</w:t>
      </w:r>
    </w:p>
    <w:p w14:paraId="37254DC3" w14:textId="1DBEA1E8" w:rsidR="002C511E" w:rsidRP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Создавайте схемы наследования признаков, иллюстрируя доминантные и рецессивные гены. Учащиеся могут рисовать диаграммы, показывающие вероятность появления определенного признака у потомства, что сделает тему генетики более доступной и интересной.</w:t>
      </w:r>
      <w:r>
        <w:rPr>
          <w:rFonts w:ascii="Times New Roman" w:hAnsi="Times New Roman" w:cs="Times New Roman"/>
          <w:sz w:val="28"/>
          <w:szCs w:val="28"/>
        </w:rPr>
        <w:t xml:space="preserve"> В 10 классе составляем</w:t>
      </w:r>
      <w:r>
        <w:rPr>
          <w:rFonts w:ascii="Times New Roman" w:hAnsi="Times New Roman" w:cs="Times New Roman"/>
          <w:sz w:val="28"/>
          <w:szCs w:val="28"/>
        </w:rPr>
        <w:t xml:space="preserve"> генетическую</w:t>
      </w:r>
      <w:r>
        <w:rPr>
          <w:rFonts w:ascii="Times New Roman" w:hAnsi="Times New Roman" w:cs="Times New Roman"/>
          <w:sz w:val="28"/>
          <w:szCs w:val="28"/>
        </w:rPr>
        <w:t xml:space="preserve"> родословную.</w:t>
      </w:r>
    </w:p>
    <w:p w14:paraId="6E65F4E2" w14:textId="77777777" w:rsid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Биологическая раскраска</w:t>
      </w:r>
    </w:p>
    <w:p w14:paraId="34AC7C34" w14:textId="587071D2" w:rsid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5-7 классах на уроках я стала применять биологические раскраски, это помогает детям лучше запомнить съедобные и несъедобные грибы, строение растительной, животной, бактериальных клеток, строение микроскопа.</w:t>
      </w:r>
    </w:p>
    <w:p w14:paraId="6CCB5888" w14:textId="313EF393" w:rsid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уроках в 8 классе использую </w:t>
      </w:r>
      <w:r w:rsidR="006856D4">
        <w:rPr>
          <w:rFonts w:ascii="Times New Roman" w:hAnsi="Times New Roman" w:cs="Times New Roman"/>
          <w:sz w:val="28"/>
          <w:szCs w:val="28"/>
        </w:rPr>
        <w:t>раскраски ракообразных и насекомых, лучше помогает запомнить внутреннее строение</w:t>
      </w:r>
    </w:p>
    <w:p w14:paraId="57131B94" w14:textId="4FDBAF2F" w:rsidR="006856D4" w:rsidRDefault="006856D4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 классе используем Атлас – раскраска Анатомия человека, например строение скелета головы.</w:t>
      </w:r>
    </w:p>
    <w:p w14:paraId="261C3B83" w14:textId="0C8EA799" w:rsidR="002C511E" w:rsidRPr="002C511E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ученики 7 класса любят использовать прозрачные стикеры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перевести рисунок из учебника к себе в тетрадь, рисунок получается очень достоверный.</w:t>
      </w:r>
    </w:p>
    <w:p w14:paraId="4E5D2652" w14:textId="57C056EC" w:rsidR="00AB7BE3" w:rsidRDefault="002C511E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 w:cs="Times New Roman"/>
          <w:sz w:val="28"/>
          <w:szCs w:val="28"/>
        </w:rPr>
        <w:t>Использование биологических рисунков</w:t>
      </w:r>
      <w:r w:rsidR="006856D4">
        <w:rPr>
          <w:rFonts w:ascii="Times New Roman" w:hAnsi="Times New Roman" w:cs="Times New Roman"/>
          <w:sz w:val="28"/>
          <w:szCs w:val="28"/>
        </w:rPr>
        <w:t xml:space="preserve"> (раскрасок)</w:t>
      </w:r>
      <w:r w:rsidRPr="002C511E">
        <w:rPr>
          <w:rFonts w:ascii="Times New Roman" w:hAnsi="Times New Roman" w:cs="Times New Roman"/>
          <w:sz w:val="28"/>
          <w:szCs w:val="28"/>
        </w:rPr>
        <w:t xml:space="preserve"> на уроках биологии — это эффективный способ повысить заинтересованность учащихся, развивать наблюдательность и улучшать память. Преподаватели могут экспериментировать с различными формами заданий, включающими создание собственных рисунков, анализ готовых изображений и даже участие в конкурсах художественного мастерства. Чем больше внимания уделяется таким методам, тем сильнее становится мотивация </w:t>
      </w:r>
      <w:r w:rsidR="006856D4">
        <w:rPr>
          <w:rFonts w:ascii="Times New Roman" w:hAnsi="Times New Roman" w:cs="Times New Roman"/>
          <w:sz w:val="28"/>
          <w:szCs w:val="28"/>
        </w:rPr>
        <w:t>учащихся</w:t>
      </w:r>
      <w:r w:rsidRPr="002C511E">
        <w:rPr>
          <w:rFonts w:ascii="Times New Roman" w:hAnsi="Times New Roman" w:cs="Times New Roman"/>
          <w:sz w:val="28"/>
          <w:szCs w:val="28"/>
        </w:rPr>
        <w:t xml:space="preserve"> изучать биологию, понимать окружающий мир и применять знания на практике.</w:t>
      </w:r>
    </w:p>
    <w:p w14:paraId="08D37A5F" w14:textId="214B4D63" w:rsidR="006856D4" w:rsidRPr="006856D4" w:rsidRDefault="006856D4" w:rsidP="002C511E">
      <w:pPr>
        <w:jc w:val="both"/>
        <w:rPr>
          <w:rFonts w:ascii="Times New Roman" w:hAnsi="Times New Roman" w:cs="Times New Roman"/>
          <w:sz w:val="24"/>
          <w:szCs w:val="24"/>
        </w:rPr>
      </w:pPr>
      <w:r w:rsidRPr="006856D4">
        <w:rPr>
          <w:rFonts w:ascii="Times New Roman" w:hAnsi="Times New Roman" w:cs="Times New Roman"/>
          <w:sz w:val="24"/>
          <w:szCs w:val="24"/>
        </w:rPr>
        <w:t>В конце как практическая часть можно раздать раскраски (строение клеток или строение скелета головы) и дать возможность учителям попробовать.</w:t>
      </w:r>
    </w:p>
    <w:p w14:paraId="60E48091" w14:textId="12155531" w:rsidR="006856D4" w:rsidRPr="006856D4" w:rsidRDefault="006856D4" w:rsidP="002C511E">
      <w:pPr>
        <w:jc w:val="both"/>
        <w:rPr>
          <w:rFonts w:ascii="Times New Roman" w:hAnsi="Times New Roman" w:cs="Times New Roman"/>
          <w:sz w:val="24"/>
          <w:szCs w:val="24"/>
        </w:rPr>
      </w:pPr>
      <w:r w:rsidRPr="006856D4">
        <w:rPr>
          <w:rFonts w:ascii="Times New Roman" w:hAnsi="Times New Roman" w:cs="Times New Roman"/>
          <w:sz w:val="24"/>
          <w:szCs w:val="24"/>
        </w:rPr>
        <w:t>Имеется целая папка раскрасок, раздаточного материала.</w:t>
      </w:r>
    </w:p>
    <w:p w14:paraId="5771EF46" w14:textId="0A5C8B70" w:rsidR="006856D4" w:rsidRPr="006856D4" w:rsidRDefault="006856D4" w:rsidP="002C511E">
      <w:pPr>
        <w:jc w:val="both"/>
        <w:rPr>
          <w:rFonts w:ascii="Times New Roman" w:hAnsi="Times New Roman" w:cs="Times New Roman"/>
          <w:sz w:val="24"/>
          <w:szCs w:val="24"/>
        </w:rPr>
      </w:pPr>
      <w:r w:rsidRPr="006856D4">
        <w:rPr>
          <w:rFonts w:ascii="Times New Roman" w:hAnsi="Times New Roman" w:cs="Times New Roman"/>
          <w:sz w:val="24"/>
          <w:szCs w:val="24"/>
        </w:rPr>
        <w:t>Примеры</w:t>
      </w:r>
    </w:p>
    <w:p w14:paraId="6FC4CF9F" w14:textId="11FE72AF" w:rsidR="006856D4" w:rsidRPr="006856D4" w:rsidRDefault="006856D4" w:rsidP="006856D4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856D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01748FFF" wp14:editId="2C6AA310">
            <wp:extent cx="6645910" cy="3740785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4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94B12" w14:textId="2CA9B867" w:rsidR="006856D4" w:rsidRPr="002C511E" w:rsidRDefault="006856D4" w:rsidP="002C51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A3DDA59" wp14:editId="72CA5D1C">
            <wp:extent cx="2811468" cy="40767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943" cy="40889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856D4" w:rsidRPr="002C511E" w:rsidSect="002C51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857A7"/>
    <w:multiLevelType w:val="hybridMultilevel"/>
    <w:tmpl w:val="15B2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11E"/>
    <w:rsid w:val="002C511E"/>
    <w:rsid w:val="006856D4"/>
    <w:rsid w:val="00AB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C66960"/>
  <w15:chartTrackingRefBased/>
  <w15:docId w15:val="{610D4EB7-1934-45D8-B09F-BE47DCB2B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6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2025-11-10T06:10:00Z</dcterms:created>
  <dcterms:modified xsi:type="dcterms:W3CDTF">2025-11-10T06:36:00Z</dcterms:modified>
</cp:coreProperties>
</file>